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9C" w:rsidRDefault="0094339C" w:rsidP="0094339C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351"/>
      </w:tblGrid>
      <w:tr w:rsidR="0094339C" w:rsidRPr="004D1C44" w:rsidTr="005E4E8F">
        <w:tc>
          <w:tcPr>
            <w:tcW w:w="876" w:type="dxa"/>
            <w:tcBorders>
              <w:top w:val="nil"/>
              <w:bottom w:val="single" w:sz="4" w:space="0" w:color="auto"/>
            </w:tcBorders>
            <w:hideMark/>
          </w:tcPr>
          <w:p w:rsidR="0094339C" w:rsidRPr="004D1C44" w:rsidRDefault="0094339C" w:rsidP="005E4E8F">
            <w:pPr>
              <w:rPr>
                <w:rFonts w:eastAsia="Times New Roman"/>
                <w:noProof/>
                <w:color w:val="1B088E"/>
                <w:lang w:eastAsia="it-IT"/>
              </w:rPr>
            </w:pPr>
            <w:r>
              <w:rPr>
                <w:rFonts w:eastAsia="Times New Roman"/>
                <w:b/>
                <w:noProof/>
                <w:color w:val="1B088E"/>
                <w:lang w:eastAsia="it-IT"/>
              </w:rPr>
              <w:drawing>
                <wp:inline distT="0" distB="0" distL="0" distR="0">
                  <wp:extent cx="723900" cy="723900"/>
                  <wp:effectExtent l="0" t="0" r="0" b="0"/>
                  <wp:docPr id="3" name="Immagine 3" descr="Cral DoganeCE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l DoganeCER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  <w:hideMark/>
          </w:tcPr>
          <w:p w:rsidR="0094339C" w:rsidRPr="00C407C5" w:rsidRDefault="0094339C" w:rsidP="005E4E8F">
            <w:pPr>
              <w:jc w:val="center"/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  <w:t>Cral Agenzia</w:t>
            </w:r>
          </w:p>
          <w:p w:rsidR="0094339C" w:rsidRPr="00C407C5" w:rsidRDefault="0094339C" w:rsidP="005E4E8F">
            <w:pPr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  <w:t>Dogane e Monopoli</w:t>
            </w:r>
          </w:p>
          <w:p w:rsidR="0094339C" w:rsidRDefault="0094339C" w:rsidP="005E4E8F">
            <w:pPr>
              <w:jc w:val="center"/>
              <w:rPr>
                <w:rFonts w:eastAsia="Times New Roman" w:cs="Calibri"/>
                <w:b/>
                <w:bCs/>
                <w:noProof/>
                <w:color w:val="17365D"/>
                <w:sz w:val="18"/>
                <w:szCs w:val="18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000066"/>
                <w:szCs w:val="20"/>
              </w:rPr>
              <w:t>C.F. 97697320014</w:t>
            </w:r>
          </w:p>
        </w:tc>
      </w:tr>
    </w:tbl>
    <w:p w:rsidR="0094339C" w:rsidRPr="0048780D" w:rsidRDefault="0094339C" w:rsidP="0094339C">
      <w:pPr>
        <w:rPr>
          <w:rFonts w:eastAsia="Times New Roman"/>
          <w:noProof/>
          <w:color w:val="002060"/>
          <w:sz w:val="18"/>
          <w:szCs w:val="16"/>
          <w:lang w:val="en-US" w:eastAsia="it-IT"/>
        </w:rPr>
      </w:pPr>
      <w:r w:rsidRPr="0048780D">
        <w:rPr>
          <w:rFonts w:ascii="Wingdings" w:eastAsia="Times New Roman" w:hAnsi="Wingdings"/>
          <w:noProof/>
          <w:color w:val="002060"/>
          <w:sz w:val="18"/>
          <w:szCs w:val="16"/>
          <w:lang w:val="fr-FR" w:eastAsia="it-IT"/>
        </w:rPr>
        <w:t></w:t>
      </w:r>
      <w:r w:rsidRPr="0048780D">
        <w:rPr>
          <w:rFonts w:eastAsia="Times New Roman"/>
          <w:noProof/>
          <w:color w:val="002060"/>
          <w:sz w:val="18"/>
          <w:szCs w:val="16"/>
          <w:lang w:val="fr-FR" w:eastAsia="it-IT"/>
        </w:rPr>
        <w:t xml:space="preserve"> </w:t>
      </w:r>
      <w:r w:rsidRPr="0048780D">
        <w:rPr>
          <w:rFonts w:eastAsia="Times New Roman"/>
          <w:noProof/>
          <w:color w:val="002060"/>
          <w:sz w:val="18"/>
          <w:szCs w:val="16"/>
          <w:lang w:val="en-US" w:eastAsia="it-IT"/>
        </w:rPr>
        <w:t xml:space="preserve">: </w:t>
      </w:r>
      <w:r w:rsidRPr="0048780D">
        <w:rPr>
          <w:rFonts w:eastAsia="Times New Roman"/>
          <w:noProof/>
          <w:color w:val="002060"/>
          <w:szCs w:val="16"/>
          <w:lang w:val="en-US" w:eastAsia="it-IT"/>
        </w:rPr>
        <w:t>- cell. 335/7024783</w:t>
      </w:r>
    </w:p>
    <w:p w:rsidR="0094339C" w:rsidRPr="0048780D" w:rsidRDefault="002E42DF" w:rsidP="0094339C">
      <w:pPr>
        <w:rPr>
          <w:rFonts w:eastAsia="Times New Roman"/>
          <w:noProof/>
          <w:color w:val="002060"/>
          <w:sz w:val="14"/>
          <w:szCs w:val="16"/>
          <w:u w:val="single"/>
          <w:lang w:val="en-US" w:eastAsia="it-IT"/>
        </w:rPr>
      </w:pPr>
      <w:hyperlink r:id="rId7" w:history="1">
        <w:r w:rsidR="0094339C" w:rsidRPr="0048780D">
          <w:rPr>
            <w:rStyle w:val="Collegamentoipertestuale"/>
            <w:rFonts w:eastAsia="Times New Roman"/>
            <w:noProof/>
            <w:color w:val="002060"/>
            <w:sz w:val="20"/>
            <w:lang w:val="en-US" w:eastAsia="it-IT"/>
          </w:rPr>
          <w:t>info@craldogane.it</w:t>
        </w:r>
      </w:hyperlink>
      <w:r w:rsidR="0094339C" w:rsidRPr="0048780D">
        <w:rPr>
          <w:rFonts w:eastAsia="Times New Roman"/>
          <w:noProof/>
          <w:color w:val="002060"/>
          <w:sz w:val="20"/>
          <w:lang w:val="en-US" w:eastAsia="it-IT"/>
        </w:rPr>
        <w:t xml:space="preserve">   - </w:t>
      </w:r>
      <w:r w:rsidR="0094339C" w:rsidRPr="0048780D">
        <w:rPr>
          <w:rStyle w:val="Collegamentoipertestuale"/>
          <w:color w:val="002060"/>
          <w:sz w:val="20"/>
          <w:lang w:val="en-US"/>
        </w:rPr>
        <w:t>intercraldpa@virgilio.it</w:t>
      </w:r>
      <w:r w:rsidR="0094339C" w:rsidRPr="0048780D">
        <w:rPr>
          <w:rFonts w:eastAsia="Times New Roman"/>
          <w:noProof/>
          <w:color w:val="002060"/>
          <w:sz w:val="14"/>
          <w:szCs w:val="16"/>
          <w:u w:val="single"/>
          <w:lang w:val="en-US" w:eastAsia="it-IT"/>
        </w:rPr>
        <w:t xml:space="preserve"> </w:t>
      </w:r>
    </w:p>
    <w:p w:rsidR="0094339C" w:rsidRPr="003355CF" w:rsidRDefault="0094339C" w:rsidP="0094339C">
      <w:pPr>
        <w:rPr>
          <w:rFonts w:eastAsia="Times New Roman"/>
          <w:noProof/>
          <w:color w:val="002060"/>
          <w:sz w:val="18"/>
          <w:szCs w:val="16"/>
          <w:u w:val="single"/>
          <w:lang w:eastAsia="it-IT"/>
        </w:rPr>
      </w:pPr>
      <w:r w:rsidRPr="000D5958">
        <w:rPr>
          <w:rStyle w:val="Collegamentoipertestuale"/>
          <w:rFonts w:eastAsia="Times New Roman"/>
          <w:noProof/>
          <w:sz w:val="18"/>
          <w:szCs w:val="16"/>
          <w:lang w:eastAsia="it-IT"/>
        </w:rPr>
        <w:t>www.craldogane.</w:t>
      </w:r>
      <w:r w:rsidR="000D5958">
        <w:rPr>
          <w:rStyle w:val="Collegamentoipertestuale"/>
          <w:rFonts w:eastAsia="Times New Roman"/>
          <w:noProof/>
          <w:sz w:val="18"/>
          <w:szCs w:val="16"/>
          <w:lang w:eastAsia="it-IT"/>
        </w:rPr>
        <w:t>org</w:t>
      </w:r>
      <w:r w:rsidRPr="003355CF">
        <w:rPr>
          <w:rFonts w:eastAsia="Times New Roman"/>
          <w:noProof/>
          <w:color w:val="002060"/>
          <w:sz w:val="18"/>
          <w:szCs w:val="16"/>
          <w:u w:val="single"/>
          <w:lang w:eastAsia="it-IT"/>
        </w:rPr>
        <w:t xml:space="preserve"> </w:t>
      </w:r>
    </w:p>
    <w:p w:rsidR="0094339C" w:rsidRPr="0048780D" w:rsidRDefault="0094339C" w:rsidP="0094339C">
      <w:pPr>
        <w:pBdr>
          <w:bottom w:val="single" w:sz="4" w:space="3" w:color="auto"/>
        </w:pBdr>
        <w:rPr>
          <w:rFonts w:eastAsia="Times New Roman"/>
          <w:noProof/>
          <w:color w:val="002060"/>
          <w:sz w:val="20"/>
          <w:szCs w:val="16"/>
          <w:lang w:eastAsia="it-IT"/>
        </w:rPr>
      </w:pPr>
      <w:r w:rsidRPr="0048780D">
        <w:rPr>
          <w:rFonts w:eastAsia="Times New Roman"/>
          <w:noProof/>
          <w:color w:val="002060"/>
          <w:sz w:val="20"/>
          <w:szCs w:val="16"/>
          <w:lang w:eastAsia="it-IT"/>
        </w:rPr>
        <w:t>Corso Sebastopoli, 3 - 10134 Torino</w:t>
      </w:r>
    </w:p>
    <w:p w:rsidR="0094339C" w:rsidRDefault="0094339C" w:rsidP="0094339C"/>
    <w:p w:rsidR="0094339C" w:rsidRDefault="0094339C" w:rsidP="0094339C"/>
    <w:p w:rsidR="0094339C" w:rsidRDefault="0094339C" w:rsidP="0094339C"/>
    <w:p w:rsidR="0094339C" w:rsidRDefault="0094339C" w:rsidP="0094339C">
      <w:pPr>
        <w:spacing w:line="360" w:lineRule="auto"/>
        <w:rPr>
          <w:rFonts w:ascii="Arial" w:hAnsi="Arial" w:cs="Arial"/>
          <w:sz w:val="24"/>
        </w:rPr>
      </w:pPr>
      <w:r w:rsidRPr="00EC75F2">
        <w:rPr>
          <w:rFonts w:ascii="Arial" w:hAnsi="Arial" w:cs="Arial"/>
          <w:sz w:val="24"/>
        </w:rPr>
        <w:t xml:space="preserve">Il </w:t>
      </w:r>
      <w:r>
        <w:rPr>
          <w:rFonts w:ascii="Arial" w:hAnsi="Arial" w:cs="Arial"/>
          <w:sz w:val="24"/>
        </w:rPr>
        <w:t>sottoscritto Giuseppe P</w:t>
      </w:r>
      <w:r w:rsidRPr="00EC75F2">
        <w:rPr>
          <w:rFonts w:ascii="Arial" w:hAnsi="Arial" w:cs="Arial"/>
          <w:sz w:val="24"/>
        </w:rPr>
        <w:t>anzica</w:t>
      </w:r>
      <w:r>
        <w:rPr>
          <w:rFonts w:ascii="Arial" w:hAnsi="Arial" w:cs="Arial"/>
          <w:sz w:val="24"/>
        </w:rPr>
        <w:t>,</w:t>
      </w:r>
      <w:r w:rsidRPr="00EC75F2">
        <w:rPr>
          <w:rFonts w:ascii="Arial" w:hAnsi="Arial" w:cs="Arial"/>
          <w:sz w:val="24"/>
        </w:rPr>
        <w:t xml:space="preserve"> in</w:t>
      </w:r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 xml:space="preserve">qualità </w:t>
      </w:r>
      <w:r>
        <w:rPr>
          <w:rFonts w:ascii="Arial" w:hAnsi="Arial" w:cs="Arial"/>
          <w:sz w:val="24"/>
        </w:rPr>
        <w:t xml:space="preserve">di R.L. presidente del Circolo, per il </w:t>
      </w:r>
      <w:proofErr w:type="spellStart"/>
      <w:r>
        <w:rPr>
          <w:rFonts w:ascii="Arial" w:hAnsi="Arial" w:cs="Arial"/>
          <w:sz w:val="24"/>
        </w:rPr>
        <w:t>cral</w:t>
      </w:r>
      <w:proofErr w:type="spellEnd"/>
      <w:r>
        <w:rPr>
          <w:rFonts w:ascii="Arial" w:hAnsi="Arial" w:cs="Arial"/>
          <w:sz w:val="24"/>
        </w:rPr>
        <w:t xml:space="preserve"> dogane</w:t>
      </w:r>
      <w:r w:rsidRPr="00EC7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 titolare della card, per accesso e</w:t>
      </w:r>
      <w:r w:rsidR="000D5958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acquisto presso i punti vendita del gruppo, da </w:t>
      </w:r>
      <w:r w:rsidRPr="00EC75F2">
        <w:rPr>
          <w:rFonts w:ascii="Arial" w:hAnsi="Arial" w:cs="Arial"/>
          <w:sz w:val="24"/>
        </w:rPr>
        <w:t xml:space="preserve">delega </w:t>
      </w:r>
      <w:proofErr w:type="gramStart"/>
      <w:r>
        <w:rPr>
          <w:rFonts w:ascii="Arial" w:hAnsi="Arial" w:cs="Arial"/>
          <w:sz w:val="24"/>
        </w:rPr>
        <w:t xml:space="preserve">al  </w:t>
      </w:r>
      <w:proofErr w:type="spellStart"/>
      <w:r w:rsidRPr="00EC75F2">
        <w:rPr>
          <w:rFonts w:ascii="Arial" w:hAnsi="Arial" w:cs="Arial"/>
          <w:sz w:val="24"/>
        </w:rPr>
        <w:t>sig</w:t>
      </w:r>
      <w:proofErr w:type="spellEnd"/>
      <w:proofErr w:type="gram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ra</w:t>
      </w:r>
      <w:proofErr w:type="spellEnd"/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>……………</w:t>
      </w:r>
      <w:r>
        <w:rPr>
          <w:rFonts w:ascii="Arial" w:hAnsi="Arial" w:cs="Arial"/>
          <w:sz w:val="24"/>
        </w:rPr>
        <w:t>…………</w:t>
      </w:r>
      <w:r w:rsidRPr="00EC75F2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….</w:t>
      </w:r>
      <w:r w:rsidRPr="00EC7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…..……………………</w:t>
      </w:r>
    </w:p>
    <w:p w:rsidR="0094339C" w:rsidRDefault="0094339C" w:rsidP="0094339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EC75F2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 xml:space="preserve"> competenza, con validità 201</w:t>
      </w:r>
      <w:r w:rsidR="000D5958">
        <w:rPr>
          <w:rFonts w:ascii="Arial" w:hAnsi="Arial" w:cs="Arial"/>
          <w:sz w:val="24"/>
        </w:rPr>
        <w:t>9</w:t>
      </w:r>
      <w:bookmarkStart w:id="0" w:name="_GoBack"/>
      <w:bookmarkEnd w:id="0"/>
    </w:p>
    <w:p w:rsidR="0094339C" w:rsidRDefault="0094339C" w:rsidP="0094339C">
      <w:pPr>
        <w:spacing w:line="360" w:lineRule="auto"/>
        <w:rPr>
          <w:rFonts w:ascii="Arial" w:hAnsi="Arial" w:cs="Arial"/>
          <w:sz w:val="24"/>
        </w:rPr>
      </w:pPr>
    </w:p>
    <w:p w:rsidR="0094339C" w:rsidRDefault="0094339C" w:rsidP="0094339C">
      <w:pPr>
        <w:spacing w:line="360" w:lineRule="auto"/>
        <w:rPr>
          <w:rFonts w:ascii="Arial" w:hAnsi="Arial" w:cs="Arial"/>
          <w:sz w:val="24"/>
        </w:rPr>
      </w:pPr>
    </w:p>
    <w:p w:rsidR="0094339C" w:rsidRDefault="0094339C" w:rsidP="0094339C">
      <w:pPr>
        <w:spacing w:line="360" w:lineRule="auto"/>
        <w:jc w:val="right"/>
        <w:rPr>
          <w:rFonts w:ascii="Arial" w:hAnsi="Arial" w:cs="Arial"/>
          <w:noProof/>
          <w:sz w:val="24"/>
          <w:lang w:eastAsia="it-IT"/>
        </w:rPr>
      </w:pP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1257300" cy="655320"/>
            <wp:effectExtent l="0" t="0" r="0" b="0"/>
            <wp:docPr id="2" name="Immagine 2" descr="E:\1_PARTE C\Immagini\Pictures2\CRAL\firma 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:\1_PARTE C\Immagini\Pictures2\CRAL\firma at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9C" w:rsidRDefault="0094339C" w:rsidP="0094339C">
      <w:pPr>
        <w:spacing w:line="360" w:lineRule="auto"/>
        <w:jc w:val="right"/>
        <w:rPr>
          <w:b/>
        </w:rPr>
      </w:pPr>
    </w:p>
    <w:p w:rsidR="0094339C" w:rsidRPr="00042673" w:rsidRDefault="0094339C" w:rsidP="0094339C">
      <w:proofErr w:type="spellStart"/>
      <w:r>
        <w:rPr>
          <w:b/>
        </w:rPr>
        <w:t>UNIcash</w:t>
      </w:r>
      <w:proofErr w:type="spellEnd"/>
      <w:r w:rsidRPr="00042673">
        <w:t xml:space="preserve"> gruppo: - Lombardia</w:t>
      </w:r>
    </w:p>
    <w:p w:rsidR="0094339C" w:rsidRDefault="0094339C" w:rsidP="0094339C">
      <w:r>
        <w:t xml:space="preserve">la presidenza ad inizio anno, in </w:t>
      </w:r>
      <w:r w:rsidRPr="00042673">
        <w:t>forma collettiva</w:t>
      </w:r>
      <w:r>
        <w:t>,</w:t>
      </w:r>
      <w:r w:rsidRPr="00042673">
        <w:t xml:space="preserve"> accredita i soci mediante opportuno elenco </w:t>
      </w:r>
      <w:r>
        <w:t xml:space="preserve">presso il punto </w:t>
      </w:r>
      <w:proofErr w:type="gramStart"/>
      <w:r>
        <w:t xml:space="preserve">vendita,  </w:t>
      </w:r>
      <w:r w:rsidRPr="00042673">
        <w:t>lo</w:t>
      </w:r>
      <w:proofErr w:type="gramEnd"/>
      <w:r w:rsidRPr="00042673">
        <w:t xml:space="preserve"> stesso elenco ha validità di 12 mesi</w:t>
      </w:r>
      <w:r>
        <w:t>, per tanto i soci che non versano la quota associativa nei tempi previsti non possono usufruire del tale servizio</w:t>
      </w:r>
    </w:p>
    <w:p w:rsidR="0094339C" w:rsidRPr="00042673" w:rsidRDefault="0094339C" w:rsidP="0094339C">
      <w:r>
        <w:t>Ritagliare e plastificare</w:t>
      </w:r>
    </w:p>
    <w:p w:rsidR="0094339C" w:rsidRPr="00042673" w:rsidRDefault="0094339C" w:rsidP="0094339C"/>
    <w:p w:rsidR="0094339C" w:rsidRDefault="0094339C" w:rsidP="0094339C">
      <w:pPr>
        <w:pBdr>
          <w:bottom w:val="single" w:sz="4" w:space="1" w:color="auto"/>
        </w:pBdr>
      </w:pPr>
      <w:r w:rsidRPr="0048780D">
        <w:rPr>
          <w:sz w:val="56"/>
        </w:rPr>
        <w:sym w:font="Wingdings" w:char="F023"/>
      </w:r>
    </w:p>
    <w:p w:rsidR="0094339C" w:rsidRDefault="0094339C" w:rsidP="0094339C">
      <w:r>
        <w:rPr>
          <w:noProof/>
          <w:lang w:eastAsia="it-IT"/>
        </w:rPr>
        <w:drawing>
          <wp:inline distT="0" distB="0" distL="0" distR="0">
            <wp:extent cx="5791200" cy="18059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723" w:rsidRPr="0094339C" w:rsidRDefault="00881723" w:rsidP="0094339C"/>
    <w:sectPr w:rsidR="00881723" w:rsidRPr="0094339C" w:rsidSect="0004267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2DF" w:rsidRDefault="002E42DF" w:rsidP="0094339C">
      <w:pPr>
        <w:spacing w:after="0"/>
      </w:pPr>
      <w:r>
        <w:separator/>
      </w:r>
    </w:p>
  </w:endnote>
  <w:endnote w:type="continuationSeparator" w:id="0">
    <w:p w:rsidR="002E42DF" w:rsidRDefault="002E42DF" w:rsidP="00943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2DF" w:rsidRDefault="002E42DF" w:rsidP="0094339C">
      <w:pPr>
        <w:spacing w:after="0"/>
      </w:pPr>
      <w:r>
        <w:separator/>
      </w:r>
    </w:p>
  </w:footnote>
  <w:footnote w:type="continuationSeparator" w:id="0">
    <w:p w:rsidR="002E42DF" w:rsidRDefault="002E42DF" w:rsidP="009433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9C"/>
    <w:rsid w:val="000D5958"/>
    <w:rsid w:val="002E42DF"/>
    <w:rsid w:val="004F7A66"/>
    <w:rsid w:val="00881723"/>
    <w:rsid w:val="009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6ACA"/>
  <w15:docId w15:val="{82FB70A5-7CF9-4393-BAB4-036FF15E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339C"/>
    <w:pPr>
      <w:spacing w:after="4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339C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39C"/>
  </w:style>
  <w:style w:type="paragraph" w:styleId="Pidipagina">
    <w:name w:val="footer"/>
    <w:basedOn w:val="Normale"/>
    <w:link w:val="PidipaginaCarattere"/>
    <w:uiPriority w:val="99"/>
    <w:unhideWhenUsed/>
    <w:rsid w:val="0094339C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39C"/>
  </w:style>
  <w:style w:type="character" w:styleId="Collegamentoipertestuale">
    <w:name w:val="Hyperlink"/>
    <w:uiPriority w:val="99"/>
    <w:unhideWhenUsed/>
    <w:rsid w:val="0094339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39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oganemil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giuseppe panzica</cp:lastModifiedBy>
  <cp:revision>2</cp:revision>
  <dcterms:created xsi:type="dcterms:W3CDTF">2015-12-24T09:13:00Z</dcterms:created>
  <dcterms:modified xsi:type="dcterms:W3CDTF">2018-12-14T12:55:00Z</dcterms:modified>
</cp:coreProperties>
</file>